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Regulamin korzystania z kursu online</w:t>
      </w: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Niniejszy Regulamin okre</w:t>
      </w:r>
      <w:r>
        <w:rPr>
          <w:rFonts w:ascii="Palatino Linotype" w:hAnsi="Palatino Linotype" w:cs="Palatino Linotype" w:eastAsia="Palatino Linotype"/>
          <w:color w:val="auto"/>
          <w:spacing w:val="0"/>
          <w:position w:val="0"/>
          <w:sz w:val="21"/>
          <w:shd w:fill="auto" w:val="clear"/>
        </w:rPr>
        <w:t xml:space="preserve">śla zasady funkcjonowania i warunki korzystania z kursu online pod nazwą Sztuka kreacji zamieszczonego w serwisie internetowym pod adresem </w:t>
      </w:r>
      <w:hyperlink xmlns:r="http://schemas.openxmlformats.org/officeDocument/2006/relationships" r:id="docRId0">
        <w:r>
          <w:rPr>
            <w:rFonts w:ascii="Palatino Linotype" w:hAnsi="Palatino Linotype" w:cs="Palatino Linotype" w:eastAsia="Palatino Linotype"/>
            <w:color w:val="0000FF"/>
            <w:spacing w:val="0"/>
            <w:position w:val="0"/>
            <w:sz w:val="21"/>
            <w:u w:val="single"/>
            <w:shd w:fill="auto" w:val="clear"/>
          </w:rPr>
          <w:t xml:space="preserve">www.pracownia22.pl</w:t>
        </w:r>
      </w:hyperlink>
      <w:r>
        <w:rPr>
          <w:rFonts w:ascii="Palatino Linotype" w:hAnsi="Palatino Linotype" w:cs="Palatino Linotype" w:eastAsia="Palatino Linotype"/>
          <w:color w:val="auto"/>
          <w:spacing w:val="0"/>
          <w:position w:val="0"/>
          <w:sz w:val="21"/>
          <w:shd w:fill="auto" w:val="clear"/>
        </w:rPr>
        <w:t xml:space="preserve">, oraz warunki sprzedaży dostępnych w serwisie produktów.</w:t>
      </w: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p>
    <w:p>
      <w:pPr>
        <w:numPr>
          <w:ilvl w:val="0"/>
          <w:numId w:val="3"/>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Definicje</w:t>
      </w:r>
    </w:p>
    <w:p>
      <w:pPr>
        <w:spacing w:before="0" w:after="0" w:line="276"/>
        <w:ind w:right="0" w:left="567" w:firstLine="0"/>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żyte w niniejszym Regulaminie pojęcia oznaczają:</w:t>
      </w:r>
    </w:p>
    <w:p>
      <w:pPr>
        <w:numPr>
          <w:ilvl w:val="0"/>
          <w:numId w:val="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Autor </w:t>
      </w:r>
      <w:r>
        <w:rPr>
          <w:rFonts w:ascii="Palatino Linotype" w:hAnsi="Palatino Linotype" w:cs="Palatino Linotype" w:eastAsia="Palatino Linotype"/>
          <w:color w:val="auto"/>
          <w:spacing w:val="0"/>
          <w:position w:val="0"/>
          <w:sz w:val="21"/>
          <w:shd w:fill="auto" w:val="clear"/>
        </w:rPr>
        <w:t xml:space="preserve">- firma</w:t>
      </w:r>
      <w:r>
        <w:rPr>
          <w:rFonts w:ascii="Palatino Linotype" w:hAnsi="Palatino Linotype" w:cs="Palatino Linotype" w:eastAsia="Palatino Linotype"/>
          <w:color w:val="auto"/>
          <w:spacing w:val="0"/>
          <w:position w:val="0"/>
          <w:sz w:val="21"/>
          <w:shd w:fill="auto" w:val="clear"/>
        </w:rPr>
        <w:t xml:space="preserve"> Patryucja Sulowska Pracownia 22</w:t>
      </w:r>
      <w:r>
        <w:rPr>
          <w:rFonts w:ascii="Palatino Linotype" w:hAnsi="Palatino Linotype" w:cs="Palatino Linotype" w:eastAsia="Palatino Linotype"/>
          <w:color w:val="auto"/>
          <w:spacing w:val="0"/>
          <w:position w:val="0"/>
          <w:sz w:val="21"/>
          <w:shd w:fill="auto" w:val="clear"/>
        </w:rPr>
        <w:t xml:space="preserve">, </w:t>
      </w:r>
      <w:r>
        <w:rPr>
          <w:rFonts w:ascii="Palatino Linotype" w:hAnsi="Palatino Linotype" w:cs="Palatino Linotype" w:eastAsia="Palatino Linotype"/>
          <w:color w:val="auto"/>
          <w:spacing w:val="0"/>
          <w:position w:val="0"/>
          <w:sz w:val="21"/>
          <w:shd w:fill="auto" w:val="clear"/>
        </w:rPr>
        <w:t xml:space="preserve">ul. Moniuszki 28/1A, 87-100 Toruń NIP 9562256577</w:t>
      </w:r>
      <w:r>
        <w:rPr>
          <w:rFonts w:ascii="Palatino Linotype" w:hAnsi="Palatino Linotype" w:cs="Palatino Linotype" w:eastAsia="Palatino Linotype"/>
          <w:color w:val="auto"/>
          <w:spacing w:val="0"/>
          <w:position w:val="0"/>
          <w:sz w:val="21"/>
          <w:shd w:fill="auto" w:val="clear"/>
        </w:rPr>
        <w:t xml:space="preserve">.</w:t>
      </w:r>
    </w:p>
    <w:p>
      <w:pPr>
        <w:numPr>
          <w:ilvl w:val="0"/>
          <w:numId w:val="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Serwis</w:t>
      </w:r>
      <w:r>
        <w:rPr>
          <w:rFonts w:ascii="Palatino Linotype" w:hAnsi="Palatino Linotype" w:cs="Palatino Linotype" w:eastAsia="Palatino Linotype"/>
          <w:color w:val="auto"/>
          <w:spacing w:val="0"/>
          <w:position w:val="0"/>
          <w:sz w:val="21"/>
          <w:shd w:fill="auto" w:val="clear"/>
        </w:rPr>
        <w:t xml:space="preserve"> - internetowy serwis us</w:t>
      </w:r>
      <w:r>
        <w:rPr>
          <w:rFonts w:ascii="Palatino Linotype" w:hAnsi="Palatino Linotype" w:cs="Palatino Linotype" w:eastAsia="Palatino Linotype"/>
          <w:color w:val="auto"/>
          <w:spacing w:val="0"/>
          <w:position w:val="0"/>
          <w:sz w:val="21"/>
          <w:shd w:fill="auto" w:val="clear"/>
        </w:rPr>
        <w:t xml:space="preserve">ługowy, pośredniczący między Autorem a Użytkownikami w transakcjach sprzedaży Produktów zamieszczony w sieci Internet pod adresem </w:t>
      </w:r>
      <w:hyperlink xmlns:r="http://schemas.openxmlformats.org/officeDocument/2006/relationships" r:id="docRId1">
        <w:r>
          <w:rPr>
            <w:rFonts w:ascii="Palatino Linotype" w:hAnsi="Palatino Linotype" w:cs="Palatino Linotype" w:eastAsia="Palatino Linotype"/>
            <w:color w:val="0000FF"/>
            <w:spacing w:val="0"/>
            <w:position w:val="0"/>
            <w:sz w:val="21"/>
            <w:u w:val="single"/>
            <w:shd w:fill="auto" w:val="clear"/>
          </w:rPr>
          <w:t xml:space="preserve">www.pracownia22.pl</w:t>
        </w:r>
      </w:hyperlink>
      <w:r>
        <w:rPr>
          <w:rFonts w:ascii="Palatino Linotype" w:hAnsi="Palatino Linotype" w:cs="Palatino Linotype" w:eastAsia="Palatino Linotype"/>
          <w:color w:val="auto"/>
          <w:spacing w:val="0"/>
          <w:position w:val="0"/>
          <w:sz w:val="21"/>
          <w:shd w:fill="auto" w:val="clear"/>
        </w:rPr>
        <w:t xml:space="preserve">.</w:t>
      </w:r>
    </w:p>
    <w:p>
      <w:pPr>
        <w:numPr>
          <w:ilvl w:val="0"/>
          <w:numId w:val="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U</w:t>
      </w:r>
      <w:r>
        <w:rPr>
          <w:rFonts w:ascii="Palatino Linotype" w:hAnsi="Palatino Linotype" w:cs="Palatino Linotype" w:eastAsia="Palatino Linotype"/>
          <w:b/>
          <w:color w:val="auto"/>
          <w:spacing w:val="0"/>
          <w:position w:val="0"/>
          <w:sz w:val="21"/>
          <w:shd w:fill="auto" w:val="clear"/>
        </w:rPr>
        <w:t xml:space="preserve">żytkownik</w:t>
      </w:r>
      <w:r>
        <w:rPr>
          <w:rFonts w:ascii="Palatino Linotype" w:hAnsi="Palatino Linotype" w:cs="Palatino Linotype" w:eastAsia="Palatino Linotype"/>
          <w:color w:val="auto"/>
          <w:spacing w:val="0"/>
          <w:position w:val="0"/>
          <w:sz w:val="21"/>
          <w:shd w:fill="auto" w:val="clear"/>
        </w:rPr>
        <w:t xml:space="preserve"> - osoba fizyczna, osoba prawna lub jednostka organizacyjna nieposiadająca osobowości prawnej, której ustawa przyznaje zdolność prawną, nabywająca Produkt za pomocą Serwisu.</w:t>
      </w:r>
    </w:p>
    <w:p>
      <w:pPr>
        <w:numPr>
          <w:ilvl w:val="0"/>
          <w:numId w:val="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Materia</w:t>
      </w:r>
      <w:r>
        <w:rPr>
          <w:rFonts w:ascii="Palatino Linotype" w:hAnsi="Palatino Linotype" w:cs="Palatino Linotype" w:eastAsia="Palatino Linotype"/>
          <w:b/>
          <w:color w:val="auto"/>
          <w:spacing w:val="0"/>
          <w:position w:val="0"/>
          <w:sz w:val="21"/>
          <w:shd w:fill="auto" w:val="clear"/>
        </w:rPr>
        <w:t xml:space="preserve">ły</w:t>
      </w:r>
      <w:r>
        <w:rPr>
          <w:rFonts w:ascii="Palatino Linotype" w:hAnsi="Palatino Linotype" w:cs="Palatino Linotype" w:eastAsia="Palatino Linotype"/>
          <w:color w:val="auto"/>
          <w:spacing w:val="0"/>
          <w:position w:val="0"/>
          <w:sz w:val="21"/>
          <w:shd w:fill="auto" w:val="clear"/>
        </w:rPr>
        <w:t xml:space="preserve"> - jeden lub kilka plików komputerowych zawierających nagrania wideo lub inne pliki będące podstawowym składnikiem Produktu.</w:t>
      </w:r>
    </w:p>
    <w:p>
      <w:pPr>
        <w:numPr>
          <w:ilvl w:val="0"/>
          <w:numId w:val="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Materia</w:t>
      </w:r>
      <w:r>
        <w:rPr>
          <w:rFonts w:ascii="Palatino Linotype" w:hAnsi="Palatino Linotype" w:cs="Palatino Linotype" w:eastAsia="Palatino Linotype"/>
          <w:b/>
          <w:color w:val="auto"/>
          <w:spacing w:val="0"/>
          <w:position w:val="0"/>
          <w:sz w:val="21"/>
          <w:shd w:fill="auto" w:val="clear"/>
        </w:rPr>
        <w:t xml:space="preserve">ły Dodatkowe</w:t>
      </w:r>
      <w:r>
        <w:rPr>
          <w:rFonts w:ascii="Palatino Linotype" w:hAnsi="Palatino Linotype" w:cs="Palatino Linotype" w:eastAsia="Palatino Linotype"/>
          <w:color w:val="auto"/>
          <w:spacing w:val="0"/>
          <w:position w:val="0"/>
          <w:sz w:val="21"/>
          <w:shd w:fill="auto" w:val="clear"/>
        </w:rPr>
        <w:t xml:space="preserve"> - jeden lub więcej plików komputerowych będących dodatkiem do Produktu.</w:t>
      </w:r>
    </w:p>
    <w:p>
      <w:pPr>
        <w:numPr>
          <w:ilvl w:val="0"/>
          <w:numId w:val="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Produkt</w:t>
      </w:r>
      <w:r>
        <w:rPr>
          <w:rFonts w:ascii="Palatino Linotype" w:hAnsi="Palatino Linotype" w:cs="Palatino Linotype" w:eastAsia="Palatino Linotype"/>
          <w:color w:val="auto"/>
          <w:spacing w:val="0"/>
          <w:position w:val="0"/>
          <w:sz w:val="21"/>
          <w:shd w:fill="auto" w:val="clear"/>
        </w:rPr>
        <w:t xml:space="preserve"> - us</w:t>
      </w:r>
      <w:r>
        <w:rPr>
          <w:rFonts w:ascii="Palatino Linotype" w:hAnsi="Palatino Linotype" w:cs="Palatino Linotype" w:eastAsia="Palatino Linotype"/>
          <w:color w:val="auto"/>
          <w:spacing w:val="0"/>
          <w:position w:val="0"/>
          <w:sz w:val="21"/>
          <w:shd w:fill="auto" w:val="clear"/>
        </w:rPr>
        <w:t xml:space="preserve">ługa odpłatnego dostępu do określonych Materiałów oraz Materiałów Dodatkowych w postaci plików komputerowych, świadczona za pomocą Internetu przez Autora na rzecz Użytkownika, za pośrednictwem Serwisu.</w:t>
      </w:r>
    </w:p>
    <w:p>
      <w:pPr>
        <w:numPr>
          <w:ilvl w:val="0"/>
          <w:numId w:val="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Produkt Bezp</w:t>
      </w:r>
      <w:r>
        <w:rPr>
          <w:rFonts w:ascii="Palatino Linotype" w:hAnsi="Palatino Linotype" w:cs="Palatino Linotype" w:eastAsia="Palatino Linotype"/>
          <w:b/>
          <w:color w:val="auto"/>
          <w:spacing w:val="0"/>
          <w:position w:val="0"/>
          <w:sz w:val="21"/>
          <w:shd w:fill="auto" w:val="clear"/>
        </w:rPr>
        <w:t xml:space="preserve">łatny</w:t>
      </w:r>
      <w:r>
        <w:rPr>
          <w:rFonts w:ascii="Palatino Linotype" w:hAnsi="Palatino Linotype" w:cs="Palatino Linotype" w:eastAsia="Palatino Linotype"/>
          <w:color w:val="auto"/>
          <w:spacing w:val="0"/>
          <w:position w:val="0"/>
          <w:sz w:val="21"/>
          <w:shd w:fill="auto" w:val="clear"/>
        </w:rPr>
        <w:t xml:space="preserve"> - Produkt, który jest udostępniany nieodpłatnie za pomocą Internetu przez Autora na rzecz Użytkownika, za pośrednictwem Serwisu.</w:t>
      </w: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p>
    <w:p>
      <w:pPr>
        <w:numPr>
          <w:ilvl w:val="0"/>
          <w:numId w:val="7"/>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Postanowienia ogólne</w:t>
      </w:r>
    </w:p>
    <w:p>
      <w:pPr>
        <w:numPr>
          <w:ilvl w:val="0"/>
          <w:numId w:val="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Ka</w:t>
      </w:r>
      <w:r>
        <w:rPr>
          <w:rFonts w:ascii="Palatino Linotype" w:hAnsi="Palatino Linotype" w:cs="Palatino Linotype" w:eastAsia="Palatino Linotype"/>
          <w:color w:val="auto"/>
          <w:spacing w:val="0"/>
          <w:position w:val="0"/>
          <w:sz w:val="21"/>
          <w:shd w:fill="auto" w:val="clear"/>
        </w:rPr>
        <w:t xml:space="preserve">żdy użytkownik Internetu może swobodnie przeglądać zawartość Serwisu. Do korzystania z Serwisu wymagane są standardowe urządzenia oraz oprogramowanie, pozwalające na przeglądanie stron WWW, a także posiadanie skrzynki pocztowej email. </w:t>
      </w:r>
    </w:p>
    <w:p>
      <w:pPr>
        <w:numPr>
          <w:ilvl w:val="0"/>
          <w:numId w:val="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Materia</w:t>
      </w:r>
      <w:r>
        <w:rPr>
          <w:rFonts w:ascii="Palatino Linotype" w:hAnsi="Palatino Linotype" w:cs="Palatino Linotype" w:eastAsia="Palatino Linotype"/>
          <w:color w:val="auto"/>
          <w:spacing w:val="0"/>
          <w:position w:val="0"/>
          <w:sz w:val="21"/>
          <w:shd w:fill="auto" w:val="clear"/>
        </w:rPr>
        <w:t xml:space="preserve">ły zamieszczone w Serwisie, w tym elementy grafiki, układ i kompozycja tych elementów (tzw. layout), znaki towarowe, zdjęcia oraz inne informacje, dostępne na stronach internetowych stanowią przedmiot praw wyłącznych Autora. Wskazane elementy stanowią przedmiot autorskich praw majątkowych, praw własności przemysłowej, w tym praw z rejestracji znaków towarowych oraz praw do baz danych i jako takie korzystają z ustawowej ochrony prawnej. Nie jest dozwolone korzystanie z tych zasobów w sposób inny niż przewidziano w niniejszym Regulaminie.</w:t>
      </w:r>
    </w:p>
    <w:p>
      <w:pPr>
        <w:numPr>
          <w:ilvl w:val="0"/>
          <w:numId w:val="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Serwis mo</w:t>
      </w:r>
      <w:r>
        <w:rPr>
          <w:rFonts w:ascii="Palatino Linotype" w:hAnsi="Palatino Linotype" w:cs="Palatino Linotype" w:eastAsia="Palatino Linotype"/>
          <w:color w:val="auto"/>
          <w:spacing w:val="0"/>
          <w:position w:val="0"/>
          <w:sz w:val="21"/>
          <w:shd w:fill="auto" w:val="clear"/>
        </w:rPr>
        <w:t xml:space="preserve">że być wykorzystywany jedynie do publikowania treści zgodnych z obowiązującym w Polsce prawem. Użytkownicy są odpowiedzialni za publikowane przez nich treści, w szczególności oświadczają, że są one zgodne ze stanem faktycznym oraz prawnym i nie naruszają niniejszego Regulaminu, obowiązującego prawa oraz praw osób trzecich.</w:t>
      </w:r>
    </w:p>
    <w:p>
      <w:pPr>
        <w:numPr>
          <w:ilvl w:val="0"/>
          <w:numId w:val="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Korzystanie z Serwisu mo</w:t>
      </w:r>
      <w:r>
        <w:rPr>
          <w:rFonts w:ascii="Palatino Linotype" w:hAnsi="Palatino Linotype" w:cs="Palatino Linotype" w:eastAsia="Palatino Linotype"/>
          <w:color w:val="auto"/>
          <w:spacing w:val="0"/>
          <w:position w:val="0"/>
          <w:sz w:val="21"/>
          <w:shd w:fill="auto" w:val="clear"/>
        </w:rPr>
        <w:t xml:space="preserve">żliwe jest po wcześniejszej rejestracji przez Użytkownika. Rejestracja jest dobrowolna i bezpłatna. Podczas Rejestracji Użytkownik musi zaakceptować treść Regulaminu i Polityki Prywatności Autora. Brak wyrażenia zgody na ich treść uniemożliwia świadczenie usługi przez Autora. </w:t>
      </w:r>
    </w:p>
    <w:p>
      <w:pPr>
        <w:numPr>
          <w:ilvl w:val="0"/>
          <w:numId w:val="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żytkownicy zobowiązani są do zachowania w tajemnicy informacji zapewniających bezpieczne korzystanie z konta w Serwisie, w tym do nieujawniania innym osobom loginu i hasła oraz wyboru odpowiednich, trudnych do złamania haseł. Wszelkie działania podejmowane przy użyciu loginu z prawidłowo przyporządkowanym do niego hasłem uważa się za działania Klienta.</w:t>
      </w:r>
    </w:p>
    <w:p>
      <w:pPr>
        <w:numPr>
          <w:ilvl w:val="0"/>
          <w:numId w:val="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żytkownicy mogą korzystać z Serwisu tylko w zgodzie z obowiązującymi przepisami prawa.</w:t>
      </w:r>
    </w:p>
    <w:p>
      <w:pPr>
        <w:numPr>
          <w:ilvl w:val="0"/>
          <w:numId w:val="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Autor zastrzega sobie prawo do odmowy </w:t>
      </w:r>
      <w:r>
        <w:rPr>
          <w:rFonts w:ascii="Palatino Linotype" w:hAnsi="Palatino Linotype" w:cs="Palatino Linotype" w:eastAsia="Palatino Linotype"/>
          <w:color w:val="auto"/>
          <w:spacing w:val="0"/>
          <w:position w:val="0"/>
          <w:sz w:val="21"/>
          <w:shd w:fill="auto" w:val="clear"/>
        </w:rPr>
        <w:t xml:space="preserve">świadczenia usług, usunięcia danych lub likwidacji zamówienia w przypadku złamania przez niebędącego konsumentem Użytkownika prawa lub postanowień niniejszego Regulaminu.</w:t>
      </w: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p>
    <w:p>
      <w:pPr>
        <w:numPr>
          <w:ilvl w:val="0"/>
          <w:numId w:val="9"/>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Korzystanie z Serwisu</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Za po</w:t>
      </w:r>
      <w:r>
        <w:rPr>
          <w:rFonts w:ascii="Palatino Linotype" w:hAnsi="Palatino Linotype" w:cs="Palatino Linotype" w:eastAsia="Palatino Linotype"/>
          <w:color w:val="auto"/>
          <w:spacing w:val="0"/>
          <w:position w:val="0"/>
          <w:sz w:val="21"/>
          <w:shd w:fill="auto" w:val="clear"/>
        </w:rPr>
        <w:t xml:space="preserve">średnictwem Serwisu Użytkownicy mają możliwość dokonania zakupu licencji Produktów. </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Dokonuj</w:t>
      </w:r>
      <w:r>
        <w:rPr>
          <w:rFonts w:ascii="Palatino Linotype" w:hAnsi="Palatino Linotype" w:cs="Palatino Linotype" w:eastAsia="Palatino Linotype"/>
          <w:color w:val="auto"/>
          <w:spacing w:val="0"/>
          <w:position w:val="0"/>
          <w:sz w:val="21"/>
          <w:shd w:fill="auto" w:val="clear"/>
        </w:rPr>
        <w:t xml:space="preserve">ąc zakupu Produktu Użytkownikowi udzielana jest niewyłączna, nieograniczona przestrzennie, ograniczona w czasie licencja na korzystanie z Produktu. </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Je</w:t>
      </w:r>
      <w:r>
        <w:rPr>
          <w:rFonts w:ascii="Palatino Linotype" w:hAnsi="Palatino Linotype" w:cs="Palatino Linotype" w:eastAsia="Palatino Linotype"/>
          <w:color w:val="auto"/>
          <w:spacing w:val="0"/>
          <w:position w:val="0"/>
          <w:sz w:val="21"/>
          <w:shd w:fill="auto" w:val="clear"/>
        </w:rPr>
        <w:t xml:space="preserve">żeli w ofercie lub opisie Produktu nie zastrzeżono inaczej licencja udzielana jest na ilość dni wskazaną w ofercie na zakup konkretnego Produktu, zamieszczonej w Serwisie. W tym czasie Użytkownik może korzystać z produktu nieograniczoną ilość razy.</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Sprzeda</w:t>
      </w:r>
      <w:r>
        <w:rPr>
          <w:rFonts w:ascii="Palatino Linotype" w:hAnsi="Palatino Linotype" w:cs="Palatino Linotype" w:eastAsia="Palatino Linotype"/>
          <w:color w:val="auto"/>
          <w:spacing w:val="0"/>
          <w:position w:val="0"/>
          <w:sz w:val="21"/>
          <w:shd w:fill="auto" w:val="clear"/>
        </w:rPr>
        <w:t xml:space="preserve">ż Produktu może być ograniczona czasowo w sposób określony w Serwisie. </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żytkownik nie ma prawa udzielać sublicencji. </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Zamówienia realizowane s</w:t>
      </w:r>
      <w:r>
        <w:rPr>
          <w:rFonts w:ascii="Palatino Linotype" w:hAnsi="Palatino Linotype" w:cs="Palatino Linotype" w:eastAsia="Palatino Linotype"/>
          <w:color w:val="auto"/>
          <w:spacing w:val="0"/>
          <w:position w:val="0"/>
          <w:sz w:val="21"/>
          <w:shd w:fill="auto" w:val="clear"/>
        </w:rPr>
        <w:t xml:space="preserve">ą po otrzymaniu przez Autor należności uiszczanej dostępnymi w Serwisie kanałami płatności, tytułem zapłaty ceny oraz ewentualnych innych kosztów właściwych dla danego produktu. Informacje o cenie oraz ewentualnych innych kosztach zostaną zawsze podane na łamach Serwisu oraz podczas składania zamówienia. </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Ceny wszystkich towarów znajduj</w:t>
      </w:r>
      <w:r>
        <w:rPr>
          <w:rFonts w:ascii="Palatino Linotype" w:hAnsi="Palatino Linotype" w:cs="Palatino Linotype" w:eastAsia="Palatino Linotype"/>
          <w:color w:val="auto"/>
          <w:spacing w:val="0"/>
          <w:position w:val="0"/>
          <w:sz w:val="21"/>
          <w:shd w:fill="auto" w:val="clear"/>
        </w:rPr>
        <w:t xml:space="preserve">ących się w Serwisie są wyrażone w złotych polskich. Ceny zawierają podatek VAT.</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Ka</w:t>
      </w:r>
      <w:r>
        <w:rPr>
          <w:rFonts w:ascii="Palatino Linotype" w:hAnsi="Palatino Linotype" w:cs="Palatino Linotype" w:eastAsia="Palatino Linotype"/>
          <w:color w:val="auto"/>
          <w:spacing w:val="0"/>
          <w:position w:val="0"/>
          <w:sz w:val="21"/>
          <w:shd w:fill="auto" w:val="clear"/>
        </w:rPr>
        <w:t xml:space="preserve">żde zamówienie potwierdzane jest za pomocą wiadomości email przesyłanej na adres poczty elektronicznej podany przez Użytkownika.</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Produkt zostanie udost</w:t>
      </w:r>
      <w:r>
        <w:rPr>
          <w:rFonts w:ascii="Palatino Linotype" w:hAnsi="Palatino Linotype" w:cs="Palatino Linotype" w:eastAsia="Palatino Linotype"/>
          <w:color w:val="auto"/>
          <w:spacing w:val="0"/>
          <w:position w:val="0"/>
          <w:sz w:val="21"/>
          <w:shd w:fill="auto" w:val="clear"/>
        </w:rPr>
        <w:t xml:space="preserve">ępniony dla Użytkownika drogą teletransmisji poprzez łącze internetowe, tak by na swoim koncie Użytkownik miał możliwość obejrzenia nagrania. Po otrzymaniu potwierdzenia dokonania zapłaty, wysyłana jest do Użytkownika wiadomość email, zawierająca informacje uzyskaniu dostępu do oglądania zakupionych Produktów.</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żytkownik uzyskuje dostęp do Produktów logując się na swoje konto w Serwisie. </w:t>
      </w:r>
    </w:p>
    <w:p>
      <w:pPr>
        <w:numPr>
          <w:ilvl w:val="0"/>
          <w:numId w:val="9"/>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Faktury VAT wystawiane s</w:t>
      </w:r>
      <w:r>
        <w:rPr>
          <w:rFonts w:ascii="Palatino Linotype" w:hAnsi="Palatino Linotype" w:cs="Palatino Linotype" w:eastAsia="Palatino Linotype"/>
          <w:color w:val="auto"/>
          <w:spacing w:val="0"/>
          <w:position w:val="0"/>
          <w:sz w:val="21"/>
          <w:shd w:fill="auto" w:val="clear"/>
        </w:rPr>
        <w:t xml:space="preserve">ą na życzenie Użytkownika. W takim przypadku niezbędne jest podanie danych do faktury zgodnie z odpowiednim formularzem. </w:t>
      </w: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p>
    <w:p>
      <w:pPr>
        <w:numPr>
          <w:ilvl w:val="0"/>
          <w:numId w:val="11"/>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Zasady korzystania z zakupionych Produktów</w:t>
      </w:r>
    </w:p>
    <w:p>
      <w:pPr>
        <w:numPr>
          <w:ilvl w:val="0"/>
          <w:numId w:val="11"/>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Wszelkie Produkty udost</w:t>
      </w:r>
      <w:r>
        <w:rPr>
          <w:rFonts w:ascii="Palatino Linotype" w:hAnsi="Palatino Linotype" w:cs="Palatino Linotype" w:eastAsia="Palatino Linotype"/>
          <w:color w:val="auto"/>
          <w:spacing w:val="0"/>
          <w:position w:val="0"/>
          <w:sz w:val="21"/>
          <w:shd w:fill="auto" w:val="clear"/>
        </w:rPr>
        <w:t xml:space="preserve">ępniane za pośrednictwem Serwisu, odpłatne i nieodpłatne, podlegają ochronie przewidzianej w ustawie z dnia 4 lutego 1994 r. o prawie autorskim i prawach pokrewnych.</w:t>
      </w:r>
    </w:p>
    <w:p>
      <w:pPr>
        <w:numPr>
          <w:ilvl w:val="0"/>
          <w:numId w:val="11"/>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Zakupione Produkty mog</w:t>
      </w:r>
      <w:r>
        <w:rPr>
          <w:rFonts w:ascii="Palatino Linotype" w:hAnsi="Palatino Linotype" w:cs="Palatino Linotype" w:eastAsia="Palatino Linotype"/>
          <w:color w:val="auto"/>
          <w:spacing w:val="0"/>
          <w:position w:val="0"/>
          <w:sz w:val="21"/>
          <w:shd w:fill="auto" w:val="clear"/>
        </w:rPr>
        <w:t xml:space="preserve">ą być trwale oznakowane jako pochodzące od Użytkownika, który dokonał zakupu w Serwisie lub otrzymał bezpłatny Produkt. Oznaczenia Produktu nie ujawniają danych osobowych Użytkownika, a służą wyłącznie do identyfikacji pochodzenia Produktu w przypadku naruszenia zasad korzystania z Produktu określonych w niniejszym Regulaminie oraz przepisach prawa. Tym samym każdy Użytkownik nabywający Produkt w Serwisie wyraża zgodę na takie oznaczenie i zobowiązuje się nie podejmować żadnych działań w celu zmiany lub pozbawienia danego Produktu tego oznaczenia.</w:t>
      </w:r>
    </w:p>
    <w:p>
      <w:pPr>
        <w:numPr>
          <w:ilvl w:val="0"/>
          <w:numId w:val="11"/>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żytkownik może dokonać zapłaty ceny za Produkt w drodze jednorazowej płatności. Warunki płatności ratalnej określone są w ofercie sprzedaży Produktu umieszczonej w Serwisie. </w:t>
      </w:r>
    </w:p>
    <w:p>
      <w:pPr>
        <w:numPr>
          <w:ilvl w:val="0"/>
          <w:numId w:val="11"/>
        </w:numPr>
        <w:spacing w:before="0" w:after="160" w:line="259"/>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Dokonanie p</w:t>
      </w:r>
      <w:r>
        <w:rPr>
          <w:rFonts w:ascii="Palatino Linotype" w:hAnsi="Palatino Linotype" w:cs="Palatino Linotype" w:eastAsia="Palatino Linotype"/>
          <w:color w:val="auto"/>
          <w:spacing w:val="0"/>
          <w:position w:val="0"/>
          <w:sz w:val="21"/>
          <w:shd w:fill="auto" w:val="clear"/>
        </w:rPr>
        <w:t xml:space="preserve">łatności stanowi usługę płatniczą w rozumieniu ustawy z dnia 19 sierpnia 2011 r. o usługach płatniczych, która polega na przyjmowaniu przez właściwy bank lub operatora płatności zapłat pieniężnych dokonywanych przez Klienta opłat, które przekazywane są na rachunki Autora. Powyższe podmioty udostępniają Klientowi instrument płatniczy umożliwiający mu dokonywanie wypłaty środków znajdujących się na danym rachunku płatniczym na rachunek bankowy Autora. Autor nie świadczy na rzecz Klienta żadnych usług płatniczych.  </w:t>
      </w:r>
    </w:p>
    <w:p>
      <w:pPr>
        <w:numPr>
          <w:ilvl w:val="0"/>
          <w:numId w:val="11"/>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żytkownik może korzystać z zakupionych Produktów na własny użytek i zgodnie z ich przeznaczeniem, czyli odtwarzać w elektronicznych urządzeniach udostępnionych w ramach Serwisu w celu zapoznania się z treścią utworu.</w:t>
      </w:r>
    </w:p>
    <w:p>
      <w:pPr>
        <w:numPr>
          <w:ilvl w:val="0"/>
          <w:numId w:val="11"/>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żytkownik nie ma prawa do powielania, kopiowania i wykorzystywania Produktu (w całości lub we fragmentach). Zabronione jest zmienianie struktury elektronicznej Produktu lub innego rodzaju modyfikacje (np. usuwanie zabezpieczeń lub oznaczeń). Niedozwolone jest również dystrybuowanie Produktu, udostępnianie lub odtwarzanie publiczne.</w:t>
      </w:r>
    </w:p>
    <w:p>
      <w:pPr>
        <w:numPr>
          <w:ilvl w:val="0"/>
          <w:numId w:val="11"/>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w:t>
      </w:r>
      <w:r>
        <w:rPr>
          <w:rFonts w:ascii="Palatino Linotype" w:hAnsi="Palatino Linotype" w:cs="Palatino Linotype" w:eastAsia="Palatino Linotype"/>
          <w:color w:val="auto"/>
          <w:spacing w:val="0"/>
          <w:position w:val="0"/>
          <w:sz w:val="21"/>
          <w:shd w:fill="auto" w:val="clear"/>
        </w:rPr>
        <w:t xml:space="preserve">żytkownik zobowiązany jest dbać o to, aby żadne nieupoważnione osoby nie korzystały z Produktów w sposób niezgodny z prawem lub niniejszym Regulaminem. W przypadku wykrycia takich sytuacji, Autor może kierować roszczenia z tego tytułu względem znanego mu Użytkownika, z tytułu łamania praw do danej kopii Produktu. Postanowienie to nie dotyczy konsumentów.</w:t>
      </w: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p>
    <w:p>
      <w:pPr>
        <w:numPr>
          <w:ilvl w:val="0"/>
          <w:numId w:val="15"/>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Reklamacje</w:t>
      </w:r>
    </w:p>
    <w:p>
      <w:pPr>
        <w:numPr>
          <w:ilvl w:val="0"/>
          <w:numId w:val="1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Wszelkie zak</w:t>
      </w:r>
      <w:r>
        <w:rPr>
          <w:rFonts w:ascii="Palatino Linotype" w:hAnsi="Palatino Linotype" w:cs="Palatino Linotype" w:eastAsia="Palatino Linotype"/>
          <w:color w:val="auto"/>
          <w:spacing w:val="0"/>
          <w:position w:val="0"/>
          <w:sz w:val="21"/>
          <w:shd w:fill="auto" w:val="clear"/>
        </w:rPr>
        <w:t xml:space="preserve">łócenia w funkcjonowaniu Serwisu, uwagi i propozycje pod jego adresem, skargi i reklamacje prosimy kierować drogą elektroniczną na adres mailowy {adres e-mail}. Autor rozpatruje reklamacje w terminie 14 dni roboczych od otrzymania reklamacji, przy czym okres ten może zostać przedłużony, w przypadku gdy rozpoznanie reklamacji wymaga dłuższego czasu. O rozstrzygnięciu zgłoszonej reklamacji Autor poinformuje Użytkownika za pomocą wiadomości e-mail przesłanego na adres wskazany przez Użytkownika w trakcie rejestracji.</w:t>
      </w:r>
    </w:p>
    <w:p>
      <w:pPr>
        <w:numPr>
          <w:ilvl w:val="0"/>
          <w:numId w:val="1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Reklamacja winna zawiera</w:t>
      </w:r>
      <w:r>
        <w:rPr>
          <w:rFonts w:ascii="Palatino Linotype" w:hAnsi="Palatino Linotype" w:cs="Palatino Linotype" w:eastAsia="Palatino Linotype"/>
          <w:color w:val="auto"/>
          <w:spacing w:val="0"/>
          <w:position w:val="0"/>
          <w:sz w:val="21"/>
          <w:shd w:fill="auto" w:val="clear"/>
        </w:rPr>
        <w:t xml:space="preserve">ć oznaczenie Użytkownika (imię, nazwisko – tak by Autor mógł zidentyfikować osobę składającą reklamację) oraz opis zastrzeżeń co do sposobu wykonania usługi. </w:t>
      </w:r>
    </w:p>
    <w:p>
      <w:pPr>
        <w:numPr>
          <w:ilvl w:val="0"/>
          <w:numId w:val="1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 przypadku, gdy zakupiony Produkt oka</w:t>
      </w:r>
      <w:r>
        <w:rPr>
          <w:rFonts w:ascii="Palatino Linotype" w:hAnsi="Palatino Linotype" w:cs="Palatino Linotype" w:eastAsia="Palatino Linotype"/>
          <w:color w:val="auto"/>
          <w:spacing w:val="0"/>
          <w:position w:val="0"/>
          <w:sz w:val="21"/>
          <w:shd w:fill="auto" w:val="clear"/>
        </w:rPr>
        <w:t xml:space="preserve">że się wadliwy, w szczególności, gdy nie uruchamia się, jest niepełny lub niezgodny z opisem zamieszczonym na stronie Serwisu, Użytkownik może w terminie 30 dni wystąpić do Autora z reklamacją. </w:t>
      </w:r>
    </w:p>
    <w:p>
      <w:pPr>
        <w:numPr>
          <w:ilvl w:val="0"/>
          <w:numId w:val="1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Autor blokuje U</w:t>
      </w:r>
      <w:r>
        <w:rPr>
          <w:rFonts w:ascii="Palatino Linotype" w:hAnsi="Palatino Linotype" w:cs="Palatino Linotype" w:eastAsia="Palatino Linotype"/>
          <w:color w:val="auto"/>
          <w:spacing w:val="0"/>
          <w:position w:val="0"/>
          <w:sz w:val="21"/>
          <w:shd w:fill="auto" w:val="clear"/>
        </w:rPr>
        <w:t xml:space="preserve">żytkownikowi możliwość dostępu do Produktu, który jest przedmiotem reklamacji.</w:t>
      </w:r>
    </w:p>
    <w:p>
      <w:pPr>
        <w:numPr>
          <w:ilvl w:val="0"/>
          <w:numId w:val="1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 przypadku pozytywnie rozpatrzonej reklamacji Autor udost</w:t>
      </w:r>
      <w:r>
        <w:rPr>
          <w:rFonts w:ascii="Palatino Linotype" w:hAnsi="Palatino Linotype" w:cs="Palatino Linotype" w:eastAsia="Palatino Linotype"/>
          <w:color w:val="auto"/>
          <w:spacing w:val="0"/>
          <w:position w:val="0"/>
          <w:sz w:val="21"/>
          <w:shd w:fill="auto" w:val="clear"/>
        </w:rPr>
        <w:t xml:space="preserve">ępnia Użytkownikowi Produkt pozbawiony wad lub dokonuje zwrotu środków pieniężnych wpłaconych tytułem zapłaty za reklamowany Produkt w formie przelewu na wskazany przez Użytkownika rachunek bankowy, w okresie nie dłuższym niż 14 dni od dnia otrzymania formularza zwrotu. </w:t>
      </w:r>
    </w:p>
    <w:p>
      <w:pPr>
        <w:numPr>
          <w:ilvl w:val="0"/>
          <w:numId w:val="1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Po pozytywnym rozpatrzeniu reklamacji przez Autora, U</w:t>
      </w:r>
      <w:r>
        <w:rPr>
          <w:rFonts w:ascii="Palatino Linotype" w:hAnsi="Palatino Linotype" w:cs="Palatino Linotype" w:eastAsia="Palatino Linotype"/>
          <w:color w:val="auto"/>
          <w:spacing w:val="0"/>
          <w:position w:val="0"/>
          <w:sz w:val="21"/>
          <w:shd w:fill="auto" w:val="clear"/>
        </w:rPr>
        <w:t xml:space="preserve">żytkownik zobowiązuje się niezwłocznie usunąć wszystkie posiadane kopie Produktu, którego reklamacja dotyczy.</w:t>
      </w:r>
    </w:p>
    <w:p>
      <w:pPr>
        <w:numPr>
          <w:ilvl w:val="0"/>
          <w:numId w:val="1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 terminie 14 dni od daty Rejestracji w Serwisie, lub od daty zakupu Produktu, w zale</w:t>
      </w:r>
      <w:r>
        <w:rPr>
          <w:rFonts w:ascii="Palatino Linotype" w:hAnsi="Palatino Linotype" w:cs="Palatino Linotype" w:eastAsia="Palatino Linotype"/>
          <w:color w:val="auto"/>
          <w:spacing w:val="0"/>
          <w:position w:val="0"/>
          <w:sz w:val="21"/>
          <w:shd w:fill="auto" w:val="clear"/>
        </w:rPr>
        <w:t xml:space="preserve">żności która z czynności nastąpiła jako pierwsza, Użytkownik będący konsumentem ma prawo do złożenia oświadczenia o odstąpieniu od zawartej umowy bez podania przyczyny. </w:t>
      </w:r>
    </w:p>
    <w:p>
      <w:pPr>
        <w:numPr>
          <w:ilvl w:val="0"/>
          <w:numId w:val="15"/>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Prawo odst</w:t>
      </w:r>
      <w:r>
        <w:rPr>
          <w:rFonts w:ascii="Palatino Linotype" w:hAnsi="Palatino Linotype" w:cs="Palatino Linotype" w:eastAsia="Palatino Linotype"/>
          <w:color w:val="auto"/>
          <w:spacing w:val="0"/>
          <w:position w:val="0"/>
          <w:sz w:val="21"/>
          <w:shd w:fill="auto" w:val="clear"/>
        </w:rPr>
        <w:t xml:space="preserve">ąpienia od umowy nie przysługuje Użytkownikowi, który dokonał zakupu Produktu online, lub innych treści cyfrowych w serwisie zgodnie z art. 38 pkt. 12 ustawy o prawach konsumenta z dnia 30 maja 2014 r. (Dz.U. z 2014 r. poz. 827) zgodnie z którym prawo odstąpienia od umowy zawartej poza lokalem przedsiębiorstwa lub na odległość nie przysługuje konsumentowi w odniesieniu do umów 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pPr>
        <w:spacing w:before="0" w:after="0" w:line="276"/>
        <w:ind w:right="0" w:left="567" w:firstLine="0"/>
        <w:jc w:val="both"/>
        <w:rPr>
          <w:rFonts w:ascii="Palatino Linotype" w:hAnsi="Palatino Linotype" w:cs="Palatino Linotype" w:eastAsia="Palatino Linotype"/>
          <w:color w:val="auto"/>
          <w:spacing w:val="0"/>
          <w:position w:val="0"/>
          <w:sz w:val="21"/>
          <w:shd w:fill="auto" w:val="clear"/>
        </w:rPr>
      </w:pPr>
    </w:p>
    <w:p>
      <w:pPr>
        <w:numPr>
          <w:ilvl w:val="0"/>
          <w:numId w:val="17"/>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Komunikacja</w:t>
      </w:r>
    </w:p>
    <w:p>
      <w:pPr>
        <w:numPr>
          <w:ilvl w:val="0"/>
          <w:numId w:val="1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Wszelkie zawiadomienia, wnioski, zgody, o</w:t>
      </w:r>
      <w:r>
        <w:rPr>
          <w:rFonts w:ascii="Palatino Linotype" w:hAnsi="Palatino Linotype" w:cs="Palatino Linotype" w:eastAsia="Palatino Linotype"/>
          <w:color w:val="auto"/>
          <w:spacing w:val="0"/>
          <w:position w:val="0"/>
          <w:sz w:val="21"/>
          <w:shd w:fill="auto" w:val="clear"/>
        </w:rPr>
        <w:t xml:space="preserve">świadczenia lub inne informacje powinny mieć formę pisemną listu poleconego lub wiadomości wysłanej pocztą elektroniczną. </w:t>
      </w:r>
    </w:p>
    <w:p>
      <w:pPr>
        <w:numPr>
          <w:ilvl w:val="0"/>
          <w:numId w:val="1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 razie w</w:t>
      </w:r>
      <w:r>
        <w:rPr>
          <w:rFonts w:ascii="Palatino Linotype" w:hAnsi="Palatino Linotype" w:cs="Palatino Linotype" w:eastAsia="Palatino Linotype"/>
          <w:color w:val="auto"/>
          <w:spacing w:val="0"/>
          <w:position w:val="0"/>
          <w:sz w:val="21"/>
          <w:shd w:fill="auto" w:val="clear"/>
        </w:rPr>
        <w:t xml:space="preserve">ątpliwości za datę doręczenia korespondencji uznaje się:</w:t>
      </w:r>
    </w:p>
    <w:p>
      <w:pPr>
        <w:numPr>
          <w:ilvl w:val="0"/>
          <w:numId w:val="17"/>
        </w:numPr>
        <w:spacing w:before="0" w:after="0" w:line="276"/>
        <w:ind w:right="0" w:left="1134"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 przypadku listu poleconego: dat</w:t>
      </w:r>
      <w:r>
        <w:rPr>
          <w:rFonts w:ascii="Palatino Linotype" w:hAnsi="Palatino Linotype" w:cs="Palatino Linotype" w:eastAsia="Palatino Linotype"/>
          <w:color w:val="auto"/>
          <w:spacing w:val="0"/>
          <w:position w:val="0"/>
          <w:sz w:val="21"/>
          <w:shd w:fill="auto" w:val="clear"/>
        </w:rPr>
        <w:t xml:space="preserve">ę potwierdzenia odbioru tego listu, datę adnotacji poczty o odmowie przyjęcia listu przez adresata, datę zamieszczenia adnotacji poczty, że adresat zmienił siedzibę lub miejsce zamieszkania lub datę pieczęci poczty o zwrocie listu nadawcy w związku z dwukrotnym awizowaniem,</w:t>
      </w:r>
    </w:p>
    <w:p>
      <w:pPr>
        <w:numPr>
          <w:ilvl w:val="0"/>
          <w:numId w:val="17"/>
        </w:numPr>
        <w:spacing w:before="0" w:after="0" w:line="276"/>
        <w:ind w:right="0" w:left="1134"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 przypadku korespondencji w postaci elektronicznej – dat</w:t>
      </w:r>
      <w:r>
        <w:rPr>
          <w:rFonts w:ascii="Palatino Linotype" w:hAnsi="Palatino Linotype" w:cs="Palatino Linotype" w:eastAsia="Palatino Linotype"/>
          <w:color w:val="auto"/>
          <w:spacing w:val="0"/>
          <w:position w:val="0"/>
          <w:sz w:val="21"/>
          <w:shd w:fill="auto" w:val="clear"/>
        </w:rPr>
        <w:t xml:space="preserve">ę wysłania wiadomości e-mail, o ile została ona wysłana w dniu roboczym do godziny 15:00 czasu środkowoeuropejskiego CET (UTC+1). W przeciwnym przypadku za datę doręczenia przyjmuje się następny dzień roboczy.</w:t>
      </w:r>
    </w:p>
    <w:p>
      <w:pPr>
        <w:numPr>
          <w:ilvl w:val="0"/>
          <w:numId w:val="17"/>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Klient zobowi</w:t>
      </w:r>
      <w:r>
        <w:rPr>
          <w:rFonts w:ascii="Palatino Linotype" w:hAnsi="Palatino Linotype" w:cs="Palatino Linotype" w:eastAsia="Palatino Linotype"/>
          <w:color w:val="auto"/>
          <w:spacing w:val="0"/>
          <w:position w:val="0"/>
          <w:sz w:val="21"/>
          <w:shd w:fill="auto" w:val="clear"/>
        </w:rPr>
        <w:t xml:space="preserve">ązany jest do niezwłocznego informowania się o każdej zmianie adresów do doręczeń, adresów mailowych w terminie najpóźniej siedmiu dni od </w:t>
      </w:r>
      <w:r>
        <w:rPr>
          <w:rFonts w:ascii="Palatino Linotype" w:hAnsi="Palatino Linotype" w:cs="Palatino Linotype" w:eastAsia="Palatino Linotype"/>
          <w:color w:val="auto"/>
          <w:spacing w:val="0"/>
          <w:position w:val="0"/>
          <w:sz w:val="21"/>
          <w:shd w:fill="auto" w:val="clear"/>
        </w:rPr>
        <w:t xml:space="preserve">zaistnienia zmiany. Do czasu </w:t>
      </w:r>
      <w:r>
        <w:rPr>
          <w:rFonts w:ascii="Palatino Linotype" w:hAnsi="Palatino Linotype" w:cs="Palatino Linotype" w:eastAsia="Palatino Linotype"/>
          <w:color w:val="auto"/>
          <w:spacing w:val="0"/>
          <w:position w:val="0"/>
          <w:sz w:val="21"/>
          <w:shd w:fill="auto" w:val="clear"/>
        </w:rPr>
        <w:t xml:space="preserve">otrzymania zawiadomienia o zmianie, korespondencję uznaje się za skutecznie wysłaną i doręczoną pod dotychczas obowiązujący adres.</w:t>
      </w:r>
    </w:p>
    <w:p>
      <w:pPr>
        <w:spacing w:before="0" w:after="0" w:line="276"/>
        <w:ind w:right="0" w:left="0" w:firstLine="0"/>
        <w:jc w:val="both"/>
        <w:rPr>
          <w:rFonts w:ascii="Palatino Linotype" w:hAnsi="Palatino Linotype" w:cs="Palatino Linotype" w:eastAsia="Palatino Linotype"/>
          <w:b/>
          <w:color w:val="auto"/>
          <w:spacing w:val="0"/>
          <w:position w:val="0"/>
          <w:sz w:val="21"/>
          <w:shd w:fill="auto" w:val="clear"/>
        </w:rPr>
      </w:pPr>
    </w:p>
    <w:p>
      <w:pPr>
        <w:numPr>
          <w:ilvl w:val="0"/>
          <w:numId w:val="21"/>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Zmiany regulaminu</w:t>
      </w:r>
    </w:p>
    <w:p>
      <w:pPr>
        <w:numPr>
          <w:ilvl w:val="0"/>
          <w:numId w:val="21"/>
        </w:numPr>
        <w:spacing w:before="0" w:after="160" w:line="259"/>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Niniejszy dokument mo</w:t>
      </w:r>
      <w:r>
        <w:rPr>
          <w:rFonts w:ascii="Palatino Linotype" w:hAnsi="Palatino Linotype" w:cs="Palatino Linotype" w:eastAsia="Palatino Linotype"/>
          <w:color w:val="auto"/>
          <w:spacing w:val="0"/>
          <w:position w:val="0"/>
          <w:sz w:val="21"/>
          <w:shd w:fill="auto" w:val="clear"/>
        </w:rPr>
        <w:t xml:space="preserve">że ulegać zmianom. O zmianach Regulaminu i o terminach obowiązywania zmian Administrator poinformuje na swoich stronach internetowych. Konsumenci zostaną poinformowani indywidualnie na adresy e-mail. W przypadku braku zgody na zmianę Regulaminu, Klient będący konsumentem ma prawo do rozwiązania umowy w terminie 14 dni od dnia uzyskania informacji o zmianie. Korzystanie przez Klienta z Serwisu po tym terminie jest jednoznaczne z akceptacją nowej treści Regulaminu.</w:t>
      </w:r>
    </w:p>
    <w:p>
      <w:pPr>
        <w:spacing w:before="0" w:after="160" w:line="259"/>
        <w:ind w:right="0" w:left="0" w:firstLine="0"/>
        <w:jc w:val="both"/>
        <w:rPr>
          <w:rFonts w:ascii="Palatino Linotype" w:hAnsi="Palatino Linotype" w:cs="Palatino Linotype" w:eastAsia="Palatino Linotype"/>
          <w:color w:val="auto"/>
          <w:spacing w:val="0"/>
          <w:position w:val="0"/>
          <w:sz w:val="21"/>
          <w:shd w:fill="auto" w:val="clear"/>
        </w:rPr>
      </w:pPr>
    </w:p>
    <w:p>
      <w:pPr>
        <w:numPr>
          <w:ilvl w:val="0"/>
          <w:numId w:val="24"/>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Wy</w:t>
      </w:r>
      <w:r>
        <w:rPr>
          <w:rFonts w:ascii="Palatino Linotype" w:hAnsi="Palatino Linotype" w:cs="Palatino Linotype" w:eastAsia="Palatino Linotype"/>
          <w:b/>
          <w:color w:val="auto"/>
          <w:spacing w:val="0"/>
          <w:position w:val="0"/>
          <w:sz w:val="21"/>
          <w:shd w:fill="auto" w:val="clear"/>
        </w:rPr>
        <w:t xml:space="preserve">łączenie odpowiedzialności</w:t>
      </w:r>
    </w:p>
    <w:p>
      <w:pPr>
        <w:numPr>
          <w:ilvl w:val="0"/>
          <w:numId w:val="24"/>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Autor nie ponosi wobec U</w:t>
      </w:r>
      <w:r>
        <w:rPr>
          <w:rFonts w:ascii="Palatino Linotype" w:hAnsi="Palatino Linotype" w:cs="Palatino Linotype" w:eastAsia="Palatino Linotype"/>
          <w:color w:val="auto"/>
          <w:spacing w:val="0"/>
          <w:position w:val="0"/>
          <w:sz w:val="21"/>
          <w:shd w:fill="auto" w:val="clear"/>
        </w:rPr>
        <w:t xml:space="preserve">żytkownika odpowiedzialności za straty i szkody poniesione przez Użytkownika w związku z korzystaniem z Serwisu, stosowaniem się do informacji prezentowanych w Serwisie lub zawartych w Produktach w jakichkolwiek okolicznościach, jak również za skutki podjętych na tej podstawie decyzji. Postanowienie to nie dotyczy konsumentów.</w:t>
      </w:r>
    </w:p>
    <w:p>
      <w:pPr>
        <w:numPr>
          <w:ilvl w:val="0"/>
          <w:numId w:val="24"/>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Autor nie gwarantuje, </w:t>
      </w:r>
      <w:r>
        <w:rPr>
          <w:rFonts w:ascii="Palatino Linotype" w:hAnsi="Palatino Linotype" w:cs="Palatino Linotype" w:eastAsia="Palatino Linotype"/>
          <w:color w:val="auto"/>
          <w:spacing w:val="0"/>
          <w:position w:val="0"/>
          <w:sz w:val="21"/>
          <w:shd w:fill="auto" w:val="clear"/>
        </w:rPr>
        <w:t xml:space="preserve">że informacje przesyłane za pomocą Internetu dotrą do Użytkownika w formie bezbłędnej, kompletnej i pełnej. Postanowienie to nie dotyczy konsumentów.</w:t>
      </w:r>
    </w:p>
    <w:p>
      <w:pPr>
        <w:numPr>
          <w:ilvl w:val="0"/>
          <w:numId w:val="24"/>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Autor – o ile wadliwe dzia</w:t>
      </w:r>
      <w:r>
        <w:rPr>
          <w:rFonts w:ascii="Palatino Linotype" w:hAnsi="Palatino Linotype" w:cs="Palatino Linotype" w:eastAsia="Palatino Linotype"/>
          <w:color w:val="auto"/>
          <w:spacing w:val="0"/>
          <w:position w:val="0"/>
          <w:sz w:val="21"/>
          <w:shd w:fill="auto" w:val="clear"/>
        </w:rPr>
        <w:t xml:space="preserve">łanie jest spowodowane okolicznościami niezależnymi od Autora i którym nie sposób było zapobiec mimo dochowania należytej staranności – nie odpowiada za szkody spowodowane wadliwym działaniem systemu transmisji, w tym awariami sprzętu, opóźnieniami i zakłóceniami przesyłu informacji, ingerencją osób trzecich lub działaniem siły wyższej.</w:t>
      </w:r>
    </w:p>
    <w:p>
      <w:pPr>
        <w:numPr>
          <w:ilvl w:val="0"/>
          <w:numId w:val="24"/>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Autor zastrzega sobie – po uprzednim uprzedzeniu U</w:t>
      </w:r>
      <w:r>
        <w:rPr>
          <w:rFonts w:ascii="Palatino Linotype" w:hAnsi="Palatino Linotype" w:cs="Palatino Linotype" w:eastAsia="Palatino Linotype"/>
          <w:color w:val="auto"/>
          <w:spacing w:val="0"/>
          <w:position w:val="0"/>
          <w:sz w:val="21"/>
          <w:shd w:fill="auto" w:val="clear"/>
        </w:rPr>
        <w:t xml:space="preserve">żytkownika będącego konsumentem – prawo do czasowego ograniczenia dostępu do Serwisu (całościowego lub częściowego), w celu jego ulepszenia, konserwacji lub jeśli wymagają tego względy bezpieczeństwa lub inne, niezależne od Autora.</w:t>
      </w: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p>
    <w:p>
      <w:pPr>
        <w:numPr>
          <w:ilvl w:val="0"/>
          <w:numId w:val="26"/>
        </w:numPr>
        <w:spacing w:before="0" w:after="0" w:line="276"/>
        <w:ind w:right="0" w:left="567" w:hanging="567"/>
        <w:jc w:val="both"/>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Postanowienia ko</w:t>
      </w:r>
      <w:r>
        <w:rPr>
          <w:rFonts w:ascii="Palatino Linotype" w:hAnsi="Palatino Linotype" w:cs="Palatino Linotype" w:eastAsia="Palatino Linotype"/>
          <w:b/>
          <w:color w:val="auto"/>
          <w:spacing w:val="0"/>
          <w:position w:val="0"/>
          <w:sz w:val="21"/>
          <w:shd w:fill="auto" w:val="clear"/>
        </w:rPr>
        <w:t xml:space="preserve">ńcowe</w:t>
      </w:r>
    </w:p>
    <w:p>
      <w:pPr>
        <w:numPr>
          <w:ilvl w:val="0"/>
          <w:numId w:val="26"/>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Regulamin i Polityka Prywatno</w:t>
      </w:r>
      <w:r>
        <w:rPr>
          <w:rFonts w:ascii="Palatino Linotype" w:hAnsi="Palatino Linotype" w:cs="Palatino Linotype" w:eastAsia="Palatino Linotype"/>
          <w:color w:val="auto"/>
          <w:spacing w:val="0"/>
          <w:position w:val="0"/>
          <w:sz w:val="21"/>
          <w:shd w:fill="auto" w:val="clear"/>
        </w:rPr>
        <w:t xml:space="preserve">ści serwisu podlegają prawu Rzeczpospolitej Polskiej.</w:t>
      </w:r>
    </w:p>
    <w:p>
      <w:pPr>
        <w:numPr>
          <w:ilvl w:val="0"/>
          <w:numId w:val="26"/>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Wszelkie zmiany niniejszego Regulaminu wymagaj</w:t>
      </w:r>
      <w:r>
        <w:rPr>
          <w:rFonts w:ascii="Palatino Linotype" w:hAnsi="Palatino Linotype" w:cs="Palatino Linotype" w:eastAsia="Palatino Linotype"/>
          <w:color w:val="auto"/>
          <w:spacing w:val="0"/>
          <w:position w:val="0"/>
          <w:sz w:val="21"/>
          <w:shd w:fill="auto" w:val="clear"/>
        </w:rPr>
        <w:t xml:space="preserve">ą dla swojej ważności formy pisemnej. </w:t>
      </w:r>
    </w:p>
    <w:p>
      <w:pPr>
        <w:numPr>
          <w:ilvl w:val="0"/>
          <w:numId w:val="26"/>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 przypadku, gdy jakiekolwiek postanowienie Regulaminu zostanie uznane za niewa</w:t>
      </w:r>
      <w:r>
        <w:rPr>
          <w:rFonts w:ascii="Palatino Linotype" w:hAnsi="Palatino Linotype" w:cs="Palatino Linotype" w:eastAsia="Palatino Linotype"/>
          <w:color w:val="auto"/>
          <w:spacing w:val="0"/>
          <w:position w:val="0"/>
          <w:sz w:val="21"/>
          <w:shd w:fill="auto" w:val="clear"/>
        </w:rPr>
        <w:t xml:space="preserve">żne, nieskuteczne lub niewykonalne, nie wpływa to w jakikolwiek sposób na ważność, skuteczność i wykonalność pozostałych postanowień Regulaminu.</w:t>
      </w:r>
    </w:p>
    <w:p>
      <w:pPr>
        <w:numPr>
          <w:ilvl w:val="0"/>
          <w:numId w:val="26"/>
        </w:numPr>
        <w:spacing w:before="0" w:after="0" w:line="276"/>
        <w:ind w:right="0" w:left="567" w:hanging="567"/>
        <w:jc w:val="both"/>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Autor zastrzega sobie prawo do przekazania lub zlecenia wszystkich lub cz</w:t>
      </w:r>
      <w:r>
        <w:rPr>
          <w:rFonts w:ascii="Palatino Linotype" w:hAnsi="Palatino Linotype" w:cs="Palatino Linotype" w:eastAsia="Palatino Linotype"/>
          <w:color w:val="auto"/>
          <w:spacing w:val="0"/>
          <w:position w:val="0"/>
          <w:sz w:val="21"/>
          <w:shd w:fill="auto" w:val="clear"/>
        </w:rPr>
        <w:t xml:space="preserve">ęści swoich praw i obowiązków wynikłych z niniejszego Regulaminu, z tym zastrzeżeniem, że jeżeli umowa zawarta jest z Konsumentem, przeniesienie to wymaga jego zgody. W przypadku skorzystania z tego prawa Klient zostanie o wyżej wskazanym fakcie poinformowany zawiadomieniem. Klient będący Konsumentem ma prawo do rozwiązania umowy w terminie 14 dni od dnia uzyskania informacji o zmianie ze skutkiem określonym powyżej. </w:t>
      </w:r>
    </w:p>
    <w:p>
      <w:pPr>
        <w:spacing w:before="0" w:after="0" w:line="276"/>
        <w:ind w:right="0" w:left="0" w:firstLine="0"/>
        <w:jc w:val="both"/>
        <w:rPr>
          <w:rFonts w:ascii="Palatino Linotype" w:hAnsi="Palatino Linotype" w:cs="Palatino Linotype" w:eastAsia="Palatino Linotype"/>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
    <w:abstractNumId w:val="54"/>
  </w:num>
  <w:num w:numId="5">
    <w:abstractNumId w:val="48"/>
  </w:num>
  <w:num w:numId="7">
    <w:abstractNumId w:val="42"/>
  </w:num>
  <w:num w:numId="9">
    <w:abstractNumId w:val="36"/>
  </w:num>
  <w:num w:numId="11">
    <w:abstractNumId w:val="30"/>
  </w:num>
  <w:num w:numId="15">
    <w:abstractNumId w:val="24"/>
  </w:num>
  <w:num w:numId="17">
    <w:abstractNumId w:val="18"/>
  </w:num>
  <w:num w:numId="21">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racownia22.pl/" Id="docRId0" Type="http://schemas.openxmlformats.org/officeDocument/2006/relationships/hyperlink"/><Relationship TargetMode="External" Target="http://www.pracownia22.pl/"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